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2"/>
        <w:gridCol w:w="3578"/>
        <w:gridCol w:w="2598"/>
      </w:tblGrid>
      <w:tr w:rsidR="00F55FBE" w14:paraId="18E32F67" w14:textId="77777777" w:rsidTr="00705E61">
        <w:tc>
          <w:tcPr>
            <w:tcW w:w="9054" w:type="dxa"/>
            <w:gridSpan w:val="3"/>
          </w:tcPr>
          <w:p w14:paraId="28838280" w14:textId="77777777" w:rsidR="00F55FBE" w:rsidRDefault="00F55FBE" w:rsidP="00F55FBE">
            <w:pPr>
              <w:jc w:val="center"/>
              <w:rPr>
                <w:b/>
                <w:sz w:val="24"/>
                <w:szCs w:val="24"/>
              </w:rPr>
            </w:pPr>
            <w:r w:rsidRPr="00F55FBE">
              <w:rPr>
                <w:b/>
                <w:sz w:val="24"/>
                <w:szCs w:val="24"/>
              </w:rPr>
              <w:t>UNIVERSIDAD TÉCNICA DE AMBATO</w:t>
            </w:r>
          </w:p>
          <w:p w14:paraId="58323334" w14:textId="77777777" w:rsidR="000F6330" w:rsidRPr="00F55FBE" w:rsidRDefault="000F6330" w:rsidP="00F55F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5FBE" w14:paraId="7A0C7885" w14:textId="77777777" w:rsidTr="00705E61">
        <w:tc>
          <w:tcPr>
            <w:tcW w:w="2738" w:type="dxa"/>
          </w:tcPr>
          <w:p w14:paraId="5E9E5044" w14:textId="77777777" w:rsidR="00F55FBE" w:rsidRPr="00F55FBE" w:rsidRDefault="00F55FBE" w:rsidP="00F55FBE">
            <w:pPr>
              <w:jc w:val="center"/>
              <w:rPr>
                <w:b/>
                <w:sz w:val="24"/>
                <w:szCs w:val="24"/>
              </w:rPr>
            </w:pPr>
            <w:r w:rsidRPr="00F55FBE">
              <w:rPr>
                <w:b/>
                <w:sz w:val="24"/>
                <w:szCs w:val="24"/>
              </w:rPr>
              <w:t>DOMINIOS</w:t>
            </w:r>
          </w:p>
        </w:tc>
        <w:tc>
          <w:tcPr>
            <w:tcW w:w="3618" w:type="dxa"/>
          </w:tcPr>
          <w:p w14:paraId="7A7A3656" w14:textId="77777777" w:rsidR="00F55FBE" w:rsidRPr="00F55FBE" w:rsidRDefault="00F55FBE" w:rsidP="00F55FBE">
            <w:pPr>
              <w:jc w:val="center"/>
              <w:rPr>
                <w:b/>
                <w:sz w:val="24"/>
                <w:szCs w:val="24"/>
              </w:rPr>
            </w:pPr>
            <w:r w:rsidRPr="00F55FBE">
              <w:rPr>
                <w:b/>
                <w:sz w:val="24"/>
                <w:szCs w:val="24"/>
              </w:rPr>
              <w:t>FACULTADES</w:t>
            </w:r>
          </w:p>
        </w:tc>
        <w:tc>
          <w:tcPr>
            <w:tcW w:w="2698" w:type="dxa"/>
          </w:tcPr>
          <w:p w14:paraId="3D838830" w14:textId="77777777" w:rsidR="00F55FBE" w:rsidRPr="00F55FBE" w:rsidRDefault="00F55FBE" w:rsidP="00F55FBE">
            <w:pPr>
              <w:jc w:val="center"/>
              <w:rPr>
                <w:b/>
                <w:sz w:val="24"/>
                <w:szCs w:val="24"/>
              </w:rPr>
            </w:pPr>
            <w:r w:rsidRPr="00F55FBE">
              <w:rPr>
                <w:b/>
                <w:sz w:val="24"/>
                <w:szCs w:val="24"/>
              </w:rPr>
              <w:t>LÍNEAS DE INVESTIGACIÓN</w:t>
            </w:r>
          </w:p>
        </w:tc>
      </w:tr>
      <w:tr w:rsidR="00F55FBE" w14:paraId="503F73EB" w14:textId="77777777" w:rsidTr="00705E61">
        <w:tc>
          <w:tcPr>
            <w:tcW w:w="2738" w:type="dxa"/>
          </w:tcPr>
          <w:p w14:paraId="4B787369" w14:textId="77777777" w:rsidR="00F55FBE" w:rsidRPr="00F55FBE" w:rsidRDefault="00F55FBE" w:rsidP="00F55F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6F06EF7" w14:textId="77777777" w:rsidR="00F55FBE" w:rsidRPr="00F55FBE" w:rsidRDefault="00F55FBE" w:rsidP="00F55FBE">
            <w:r w:rsidRPr="00F55FBE">
              <w:t xml:space="preserve"> </w:t>
            </w:r>
            <w:r w:rsidRPr="00F55FBE">
              <w:rPr>
                <w:b/>
                <w:bCs/>
              </w:rPr>
              <w:t>DOMINIO 1: FORTALECIMIENTO SOCIAL, DEMOCRÁTICO Y EDUCATIVO</w:t>
            </w:r>
          </w:p>
        </w:tc>
        <w:tc>
          <w:tcPr>
            <w:tcW w:w="3618" w:type="dxa"/>
          </w:tcPr>
          <w:p w14:paraId="30DDE22F" w14:textId="77777777" w:rsidR="00F55FBE" w:rsidRDefault="00F55FBE" w:rsidP="00F55FBE">
            <w:pPr>
              <w:pStyle w:val="Prrafodelista"/>
              <w:rPr>
                <w:rFonts w:cs="Gill Sans MT"/>
                <w:color w:val="000000"/>
              </w:rPr>
            </w:pPr>
          </w:p>
          <w:p w14:paraId="4B3AE07E" w14:textId="77777777" w:rsidR="00F55FBE" w:rsidRPr="00F55FBE" w:rsidRDefault="00F55FBE" w:rsidP="00F55FBE">
            <w:pPr>
              <w:pStyle w:val="Prrafodelista"/>
              <w:numPr>
                <w:ilvl w:val="0"/>
                <w:numId w:val="3"/>
              </w:numPr>
              <w:rPr>
                <w:rFonts w:cs="Gill Sans MT"/>
                <w:color w:val="000000"/>
              </w:rPr>
            </w:pPr>
            <w:r w:rsidRPr="00F55FBE">
              <w:rPr>
                <w:rFonts w:cs="Gill Sans MT"/>
                <w:color w:val="000000"/>
              </w:rPr>
              <w:t>CIENCIAS HUMANAS Y DE LA EDUCACIÓN</w:t>
            </w:r>
          </w:p>
          <w:p w14:paraId="2CC31D30" w14:textId="77777777" w:rsidR="00F55FBE" w:rsidRDefault="00F55FBE">
            <w:pPr>
              <w:rPr>
                <w:rFonts w:cs="Gill Sans MT"/>
                <w:color w:val="000000"/>
              </w:rPr>
            </w:pPr>
          </w:p>
          <w:p w14:paraId="544384FE" w14:textId="77777777" w:rsidR="00F55FBE" w:rsidRPr="00F55FBE" w:rsidRDefault="00F55FBE" w:rsidP="00F55FBE">
            <w:pPr>
              <w:pStyle w:val="Prrafodelista"/>
              <w:numPr>
                <w:ilvl w:val="0"/>
                <w:numId w:val="3"/>
              </w:numPr>
            </w:pPr>
            <w:r w:rsidRPr="00F55FBE">
              <w:rPr>
                <w:rFonts w:cs="Gill Sans MT"/>
                <w:color w:val="000000"/>
              </w:rPr>
              <w:t>JURISPRUDENCIA Y CIENCIAS SOCIALES</w:t>
            </w:r>
          </w:p>
        </w:tc>
        <w:tc>
          <w:tcPr>
            <w:tcW w:w="2698" w:type="dxa"/>
          </w:tcPr>
          <w:p w14:paraId="3D51D3D9" w14:textId="77777777" w:rsidR="00F55FBE" w:rsidRPr="00F55FBE" w:rsidRDefault="00F55FBE" w:rsidP="00F55F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73901EE" w14:textId="77777777" w:rsidR="00F55FBE" w:rsidRPr="00F55FBE" w:rsidRDefault="00F55FBE" w:rsidP="00F55F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55FBE">
              <w:rPr>
                <w:rFonts w:asciiTheme="minorHAnsi" w:hAnsiTheme="minorHAnsi"/>
                <w:sz w:val="22"/>
                <w:szCs w:val="22"/>
              </w:rPr>
              <w:t xml:space="preserve"> 1.1 Políticas públicas, Derecho y Sociedad </w:t>
            </w:r>
          </w:p>
          <w:p w14:paraId="310BAFA0" w14:textId="77777777" w:rsidR="00F55FBE" w:rsidRPr="00F55FBE" w:rsidRDefault="00F55FBE" w:rsidP="00F55F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55FBE">
              <w:rPr>
                <w:rFonts w:asciiTheme="minorHAnsi" w:hAnsiTheme="minorHAnsi"/>
                <w:sz w:val="22"/>
                <w:szCs w:val="22"/>
              </w:rPr>
              <w:t xml:space="preserve">1.2 Comunicación, Sociedad, Cultura y Tecnología </w:t>
            </w:r>
          </w:p>
          <w:p w14:paraId="285D4E64" w14:textId="77777777" w:rsidR="00F55FBE" w:rsidRPr="00F55FBE" w:rsidRDefault="00F55FBE" w:rsidP="00F55F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55FBE">
              <w:rPr>
                <w:rFonts w:asciiTheme="minorHAnsi" w:hAnsiTheme="minorHAnsi"/>
                <w:sz w:val="22"/>
                <w:szCs w:val="22"/>
              </w:rPr>
              <w:t xml:space="preserve">1.3 Exclusión e integración social </w:t>
            </w:r>
          </w:p>
          <w:p w14:paraId="1E950DD3" w14:textId="77777777" w:rsidR="00F55FBE" w:rsidRDefault="00F55FBE" w:rsidP="00F55FBE">
            <w:r w:rsidRPr="00F55FBE">
              <w:t>1.4 Patrones de comportamiento social</w:t>
            </w:r>
          </w:p>
          <w:p w14:paraId="574013AB" w14:textId="77777777" w:rsidR="00B80B79" w:rsidRPr="00F55FBE" w:rsidRDefault="00B80B79" w:rsidP="00F55FBE"/>
        </w:tc>
      </w:tr>
      <w:tr w:rsidR="00B80B79" w14:paraId="235D1923" w14:textId="77777777" w:rsidTr="00705E61">
        <w:tc>
          <w:tcPr>
            <w:tcW w:w="2738" w:type="dxa"/>
          </w:tcPr>
          <w:p w14:paraId="2D4ECE52" w14:textId="77777777" w:rsidR="00B80B79" w:rsidRDefault="00B80B79" w:rsidP="00B80B79">
            <w:pPr>
              <w:pStyle w:val="Default"/>
            </w:pPr>
          </w:p>
          <w:p w14:paraId="434DF25C" w14:textId="200C0B9D" w:rsidR="00B80B79" w:rsidRPr="00F55FBE" w:rsidRDefault="00B80B79" w:rsidP="00B80B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DOMINIO 2: OPTIMIZACIÓN DE LOS SISTEMAS PRODUCTIVOS Y DESARROLLO</w:t>
            </w:r>
          </w:p>
        </w:tc>
        <w:tc>
          <w:tcPr>
            <w:tcW w:w="3618" w:type="dxa"/>
          </w:tcPr>
          <w:p w14:paraId="205793B5" w14:textId="77777777" w:rsidR="00B80B79" w:rsidRDefault="00B80B79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0"/>
              <w:gridCol w:w="222"/>
            </w:tblGrid>
            <w:tr w:rsidR="00B80B79" w:rsidRPr="00B80B79" w14:paraId="0C1B475A" w14:textId="77777777">
              <w:trPr>
                <w:trHeight w:val="590"/>
              </w:trPr>
              <w:tc>
                <w:tcPr>
                  <w:tcW w:w="0" w:type="auto"/>
                </w:tcPr>
                <w:p w14:paraId="5ACA49E3" w14:textId="77777777" w:rsidR="00B80B79" w:rsidRPr="00B80B79" w:rsidRDefault="00B80B79" w:rsidP="00B80B79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B80B79">
                    <w:rPr>
                      <w:rFonts w:cs="Gill Sans MT"/>
                      <w:color w:val="000000"/>
                    </w:rPr>
                    <w:t>INGENIERÍA CIVIL Y MECÁNICA</w:t>
                  </w:r>
                </w:p>
              </w:tc>
              <w:tc>
                <w:tcPr>
                  <w:tcW w:w="0" w:type="auto"/>
                </w:tcPr>
                <w:p w14:paraId="1D818014" w14:textId="77777777" w:rsidR="00B80B79" w:rsidRPr="00B80B79" w:rsidRDefault="00B80B79" w:rsidP="00B80B79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  <w:tr w:rsidR="00B80B79" w:rsidRPr="00B80B79" w14:paraId="730B69FC" w14:textId="77777777">
              <w:trPr>
                <w:trHeight w:val="381"/>
              </w:trPr>
              <w:tc>
                <w:tcPr>
                  <w:tcW w:w="0" w:type="auto"/>
                  <w:gridSpan w:val="2"/>
                </w:tcPr>
                <w:p w14:paraId="0D8CF122" w14:textId="77777777" w:rsidR="00B80B79" w:rsidRPr="00B80B79" w:rsidRDefault="00B80B79" w:rsidP="00B80B7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  <w:tr w:rsidR="00B80B79" w:rsidRPr="00B80B79" w14:paraId="5DFC312A" w14:textId="77777777">
              <w:trPr>
                <w:trHeight w:val="597"/>
              </w:trPr>
              <w:tc>
                <w:tcPr>
                  <w:tcW w:w="0" w:type="auto"/>
                </w:tcPr>
                <w:p w14:paraId="17EDD113" w14:textId="77777777" w:rsidR="00B80B79" w:rsidRPr="00B80B79" w:rsidRDefault="00B80B79" w:rsidP="00B80B79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B80B79">
                    <w:rPr>
                      <w:rFonts w:cs="Gill Sans MT"/>
                      <w:color w:val="000000"/>
                    </w:rPr>
                    <w:t>INGENIERÍA EN SISTEMAS, ELECTRÓNICA E INDUSTRIAL</w:t>
                  </w:r>
                </w:p>
                <w:p w14:paraId="197A885E" w14:textId="77777777" w:rsidR="00B80B79" w:rsidRPr="00B80B79" w:rsidRDefault="00B80B79" w:rsidP="00B80B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0CCE360C" w14:textId="77777777" w:rsidR="00B80B79" w:rsidRPr="00B80B79" w:rsidRDefault="00B80B79" w:rsidP="00B80B79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  <w:tr w:rsidR="00B80B79" w:rsidRPr="00B80B79" w14:paraId="15B3D519" w14:textId="77777777">
              <w:trPr>
                <w:trHeight w:val="166"/>
              </w:trPr>
              <w:tc>
                <w:tcPr>
                  <w:tcW w:w="0" w:type="auto"/>
                  <w:gridSpan w:val="2"/>
                </w:tcPr>
                <w:p w14:paraId="2EF70B0D" w14:textId="77777777" w:rsidR="00B80B79" w:rsidRDefault="00B80B79" w:rsidP="00B80B79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B80B79">
                    <w:rPr>
                      <w:rFonts w:cs="Gill Sans MT"/>
                      <w:color w:val="000000"/>
                    </w:rPr>
                    <w:t>DISEÑO, ARQUITECTURA Y ARTES</w:t>
                  </w:r>
                </w:p>
                <w:p w14:paraId="566FAFB0" w14:textId="77777777" w:rsidR="00B80B79" w:rsidRPr="00B80B79" w:rsidRDefault="00B80B79" w:rsidP="00B80B79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</w:tbl>
          <w:p w14:paraId="2F02D19C" w14:textId="77777777" w:rsidR="00B80B79" w:rsidRDefault="00B80B79" w:rsidP="00F55FBE">
            <w:pPr>
              <w:pStyle w:val="Prrafodelista"/>
              <w:rPr>
                <w:rFonts w:cs="Gill Sans MT"/>
                <w:color w:val="000000"/>
              </w:rPr>
            </w:pPr>
          </w:p>
        </w:tc>
        <w:tc>
          <w:tcPr>
            <w:tcW w:w="2698" w:type="dxa"/>
          </w:tcPr>
          <w:p w14:paraId="1A3029FC" w14:textId="77777777" w:rsidR="00B80B79" w:rsidRDefault="00B80B79" w:rsidP="00B80B79">
            <w:pPr>
              <w:pStyle w:val="Default"/>
            </w:pPr>
          </w:p>
          <w:p w14:paraId="44C779FE" w14:textId="77777777" w:rsidR="00B80B79" w:rsidRDefault="00B80B79" w:rsidP="00B80B79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2.1 Diseño, materiales y producción </w:t>
            </w:r>
          </w:p>
          <w:p w14:paraId="339FF01F" w14:textId="77777777" w:rsidR="00B80B79" w:rsidRDefault="00B80B79" w:rsidP="00B80B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Energía, desarrollo sostenible y gestión de recursos naturales </w:t>
            </w:r>
          </w:p>
          <w:p w14:paraId="19CBAFDA" w14:textId="77777777" w:rsidR="00B80B79" w:rsidRDefault="00B80B79" w:rsidP="00B80B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Construcción, estructuras, vías y transporte </w:t>
            </w:r>
          </w:p>
          <w:p w14:paraId="362608D3" w14:textId="77777777" w:rsidR="00B80B79" w:rsidRDefault="00B80B79" w:rsidP="00B80B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 Tecnología de la información y sistemas de control</w:t>
            </w:r>
          </w:p>
          <w:p w14:paraId="6C2D5D31" w14:textId="77777777" w:rsidR="00B80B79" w:rsidRPr="00F55FBE" w:rsidRDefault="00B80B79" w:rsidP="00B80B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0B79" w14:paraId="78EE98E6" w14:textId="77777777" w:rsidTr="00705E61">
        <w:tc>
          <w:tcPr>
            <w:tcW w:w="2738" w:type="dxa"/>
          </w:tcPr>
          <w:p w14:paraId="459A22C4" w14:textId="77777777" w:rsidR="008E30CE" w:rsidRDefault="008E30CE" w:rsidP="00A126C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53484E1" w14:textId="77777777" w:rsidR="00B80B79" w:rsidRDefault="008E30CE" w:rsidP="00A126C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DOMINIO 3: DESARROLLO ECONÓMICO, PRODUCTIVO Y SOSTENIBLE DE PYMES Y MICROPYMES</w:t>
            </w:r>
          </w:p>
          <w:p w14:paraId="0ADA971D" w14:textId="77777777" w:rsidR="000F6330" w:rsidRDefault="000F6330" w:rsidP="00A126C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EE3F22C" w14:textId="77777777" w:rsidR="008E30CE" w:rsidRPr="00F55FBE" w:rsidRDefault="008E30CE" w:rsidP="00A126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8" w:type="dxa"/>
          </w:tcPr>
          <w:p w14:paraId="09CE7C7F" w14:textId="77777777" w:rsidR="008E30CE" w:rsidRDefault="008E30CE" w:rsidP="00F55FBE">
            <w:pPr>
              <w:pStyle w:val="Prrafodelista"/>
              <w:rPr>
                <w:rFonts w:cs="Gill Sans MT"/>
                <w:color w:val="000000"/>
              </w:rPr>
            </w:pPr>
          </w:p>
          <w:p w14:paraId="518AC703" w14:textId="77777777" w:rsidR="00B80B79" w:rsidRPr="008E30CE" w:rsidRDefault="008E30CE" w:rsidP="008E30CE">
            <w:pPr>
              <w:pStyle w:val="Prrafodelista"/>
              <w:numPr>
                <w:ilvl w:val="0"/>
                <w:numId w:val="7"/>
              </w:numPr>
              <w:rPr>
                <w:rFonts w:cs="Gill Sans MT"/>
                <w:color w:val="000000"/>
              </w:rPr>
            </w:pPr>
            <w:r w:rsidRPr="008E30CE">
              <w:rPr>
                <w:rFonts w:cs="Gill Sans MT"/>
                <w:color w:val="000000"/>
              </w:rPr>
              <w:t>CIENCIAS ADMINISTRATIVAS</w:t>
            </w:r>
          </w:p>
          <w:p w14:paraId="5401A4BE" w14:textId="77777777" w:rsidR="008E30CE" w:rsidRDefault="008E30CE" w:rsidP="00F55FBE">
            <w:pPr>
              <w:pStyle w:val="Prrafodelista"/>
              <w:rPr>
                <w:rFonts w:cs="Gill Sans MT"/>
                <w:color w:val="000000"/>
              </w:rPr>
            </w:pPr>
          </w:p>
          <w:p w14:paraId="5E19E104" w14:textId="77777777" w:rsidR="008E30CE" w:rsidRPr="008E30CE" w:rsidRDefault="008E30CE" w:rsidP="008E30CE">
            <w:pPr>
              <w:pStyle w:val="Prrafodelista"/>
              <w:numPr>
                <w:ilvl w:val="0"/>
                <w:numId w:val="7"/>
              </w:numPr>
              <w:rPr>
                <w:rFonts w:cs="Gill Sans MT"/>
                <w:color w:val="000000"/>
              </w:rPr>
            </w:pPr>
            <w:r w:rsidRPr="008E30CE">
              <w:rPr>
                <w:rFonts w:cs="Gill Sans MT"/>
                <w:color w:val="000000"/>
              </w:rPr>
              <w:t>CONTABILIDAD Y AUDITORÍA</w:t>
            </w:r>
          </w:p>
        </w:tc>
        <w:tc>
          <w:tcPr>
            <w:tcW w:w="2698" w:type="dxa"/>
          </w:tcPr>
          <w:p w14:paraId="21DA480C" w14:textId="77777777" w:rsidR="008E30CE" w:rsidRDefault="008E30CE" w:rsidP="008E30CE">
            <w:pPr>
              <w:pStyle w:val="Default"/>
              <w:rPr>
                <w:sz w:val="23"/>
                <w:szCs w:val="23"/>
              </w:rPr>
            </w:pPr>
          </w:p>
          <w:p w14:paraId="4E0AB5EC" w14:textId="77777777" w:rsidR="008E30CE" w:rsidRDefault="008E30CE" w:rsidP="008E30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Desarrollo empresarial </w:t>
            </w:r>
          </w:p>
          <w:p w14:paraId="0BF1F61B" w14:textId="77777777" w:rsidR="008E30CE" w:rsidRDefault="008E30CE" w:rsidP="008E30CE">
            <w:r>
              <w:rPr>
                <w:sz w:val="23"/>
                <w:szCs w:val="23"/>
              </w:rPr>
              <w:t>3.2 Desarrollo territorial</w:t>
            </w:r>
          </w:p>
          <w:p w14:paraId="5C7B1557" w14:textId="77777777" w:rsidR="00A126CC" w:rsidRPr="00F55FBE" w:rsidRDefault="00A126CC" w:rsidP="00A126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0CE" w14:paraId="04501DA0" w14:textId="77777777" w:rsidTr="00705E61">
        <w:tc>
          <w:tcPr>
            <w:tcW w:w="2738" w:type="dxa"/>
          </w:tcPr>
          <w:p w14:paraId="746C97C7" w14:textId="77777777" w:rsidR="008E30CE" w:rsidRDefault="008E30CE" w:rsidP="008100F3">
            <w:pPr>
              <w:pStyle w:val="Default"/>
            </w:pPr>
          </w:p>
          <w:p w14:paraId="0507A09D" w14:textId="77777777" w:rsidR="008E30CE" w:rsidRPr="00F55FBE" w:rsidRDefault="008E30CE" w:rsidP="008100F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DOMINIO 4: SISTEMAS ALIMENTARIOS, NUTRICIÓN Y SALUD PÚBLICA</w:t>
            </w:r>
          </w:p>
        </w:tc>
        <w:tc>
          <w:tcPr>
            <w:tcW w:w="3618" w:type="dxa"/>
          </w:tcPr>
          <w:p w14:paraId="10A94921" w14:textId="77777777" w:rsidR="008E30CE" w:rsidRDefault="008E30CE" w:rsidP="008100F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0"/>
              <w:gridCol w:w="222"/>
            </w:tblGrid>
            <w:tr w:rsidR="008E30CE" w:rsidRPr="00A126CC" w14:paraId="361EBB0A" w14:textId="77777777" w:rsidTr="008100F3">
              <w:trPr>
                <w:trHeight w:val="165"/>
              </w:trPr>
              <w:tc>
                <w:tcPr>
                  <w:tcW w:w="0" w:type="auto"/>
                </w:tcPr>
                <w:p w14:paraId="49674344" w14:textId="77777777" w:rsidR="008E30CE" w:rsidRPr="00A126CC" w:rsidRDefault="008E30CE" w:rsidP="008100F3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A126CC">
                    <w:rPr>
                      <w:rFonts w:cs="Gill Sans MT"/>
                      <w:color w:val="000000"/>
                    </w:rPr>
                    <w:t>CIENCIASDELASALUD</w:t>
                  </w:r>
                </w:p>
                <w:p w14:paraId="198C5E19" w14:textId="77777777" w:rsidR="008E30CE" w:rsidRPr="00A126CC" w:rsidRDefault="008E30CE" w:rsidP="008100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3902A91E" w14:textId="77777777" w:rsidR="008E30CE" w:rsidRPr="00A126CC" w:rsidRDefault="008E30CE" w:rsidP="008100F3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  <w:tr w:rsidR="008E30CE" w:rsidRPr="00A126CC" w14:paraId="0D45F7B8" w14:textId="77777777" w:rsidTr="008100F3">
              <w:trPr>
                <w:trHeight w:val="381"/>
              </w:trPr>
              <w:tc>
                <w:tcPr>
                  <w:tcW w:w="0" w:type="auto"/>
                </w:tcPr>
                <w:p w14:paraId="53FA51FD" w14:textId="77777777" w:rsidR="008E30CE" w:rsidRPr="00A126CC" w:rsidRDefault="008E30CE" w:rsidP="008100F3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A126CC">
                    <w:rPr>
                      <w:rFonts w:cs="Gill Sans MT"/>
                      <w:color w:val="000000"/>
                    </w:rPr>
                    <w:t>CIENCIAS E INGENIERÍA EN ALIMENTOS</w:t>
                  </w:r>
                </w:p>
                <w:p w14:paraId="45282B34" w14:textId="77777777" w:rsidR="008E30CE" w:rsidRPr="00A126CC" w:rsidRDefault="008E30CE" w:rsidP="008100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14:paraId="310E50FE" w14:textId="77777777" w:rsidR="008E30CE" w:rsidRPr="00A126CC" w:rsidRDefault="008E30CE" w:rsidP="008100F3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</w:p>
              </w:tc>
            </w:tr>
            <w:tr w:rsidR="008E30CE" w:rsidRPr="00A126CC" w14:paraId="4F431A24" w14:textId="77777777" w:rsidTr="008100F3">
              <w:trPr>
                <w:trHeight w:val="165"/>
              </w:trPr>
              <w:tc>
                <w:tcPr>
                  <w:tcW w:w="0" w:type="auto"/>
                  <w:gridSpan w:val="2"/>
                </w:tcPr>
                <w:p w14:paraId="503D0058" w14:textId="77777777" w:rsidR="008E30CE" w:rsidRPr="00A126CC" w:rsidRDefault="008E30CE" w:rsidP="008100F3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Gill Sans MT"/>
                      <w:color w:val="000000"/>
                    </w:rPr>
                  </w:pPr>
                  <w:r w:rsidRPr="00A126CC">
                    <w:rPr>
                      <w:rFonts w:cs="Gill Sans MT"/>
                      <w:color w:val="000000"/>
                    </w:rPr>
                    <w:t>CIENCIAS AGROPECUARIAS</w:t>
                  </w:r>
                </w:p>
              </w:tc>
            </w:tr>
          </w:tbl>
          <w:p w14:paraId="5C4EBFAD" w14:textId="77777777" w:rsidR="008E30CE" w:rsidRDefault="008E30CE" w:rsidP="008100F3">
            <w:pPr>
              <w:pStyle w:val="Prrafodelista"/>
              <w:rPr>
                <w:rFonts w:cs="Gill Sans MT"/>
                <w:color w:val="000000"/>
              </w:rPr>
            </w:pPr>
          </w:p>
        </w:tc>
        <w:tc>
          <w:tcPr>
            <w:tcW w:w="2698" w:type="dxa"/>
          </w:tcPr>
          <w:p w14:paraId="541C3F91" w14:textId="77777777" w:rsidR="008E30CE" w:rsidRDefault="008E30CE" w:rsidP="008100F3">
            <w:pPr>
              <w:pStyle w:val="Default"/>
            </w:pPr>
          </w:p>
          <w:p w14:paraId="5ABF70D8" w14:textId="77777777" w:rsidR="008E30CE" w:rsidRDefault="008E30CE" w:rsidP="00810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Salud humana </w:t>
            </w:r>
          </w:p>
          <w:p w14:paraId="7D590022" w14:textId="77777777" w:rsidR="008E30CE" w:rsidRDefault="008E30CE" w:rsidP="00810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Seguridad y soberanía alimentaria </w:t>
            </w:r>
          </w:p>
          <w:p w14:paraId="5A67073F" w14:textId="77777777" w:rsidR="008E30CE" w:rsidRDefault="008E30CE" w:rsidP="008100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Producción agroalimentaria y medio ambiente </w:t>
            </w:r>
          </w:p>
          <w:p w14:paraId="3D8DCF22" w14:textId="77777777" w:rsidR="008E30CE" w:rsidRPr="00F55FBE" w:rsidRDefault="008E30CE" w:rsidP="00705E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3"/>
                <w:szCs w:val="23"/>
              </w:rPr>
              <w:t>4.4 Microbiología y biotecnología</w:t>
            </w:r>
          </w:p>
        </w:tc>
      </w:tr>
    </w:tbl>
    <w:p w14:paraId="108D478A" w14:textId="77777777" w:rsidR="008E30CE" w:rsidRDefault="008E30CE" w:rsidP="0002093E">
      <w:pPr>
        <w:pStyle w:val="Default"/>
      </w:pPr>
    </w:p>
    <w:sectPr w:rsidR="008E3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25DD"/>
    <w:multiLevelType w:val="hybridMultilevel"/>
    <w:tmpl w:val="9812889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F77"/>
    <w:multiLevelType w:val="hybridMultilevel"/>
    <w:tmpl w:val="1B8063A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330C"/>
    <w:multiLevelType w:val="hybridMultilevel"/>
    <w:tmpl w:val="1EEC9B4A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CF1C09"/>
    <w:multiLevelType w:val="hybridMultilevel"/>
    <w:tmpl w:val="63D679C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66E6F"/>
    <w:multiLevelType w:val="hybridMultilevel"/>
    <w:tmpl w:val="E7461F8C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D0B"/>
    <w:multiLevelType w:val="hybridMultilevel"/>
    <w:tmpl w:val="9FEA6C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93BD8"/>
    <w:multiLevelType w:val="hybridMultilevel"/>
    <w:tmpl w:val="FFAAB5B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BE"/>
    <w:rsid w:val="0002093E"/>
    <w:rsid w:val="00034EBA"/>
    <w:rsid w:val="000F6330"/>
    <w:rsid w:val="0047644E"/>
    <w:rsid w:val="00652FC0"/>
    <w:rsid w:val="006A5DDE"/>
    <w:rsid w:val="00705E61"/>
    <w:rsid w:val="008E30CE"/>
    <w:rsid w:val="00A126CC"/>
    <w:rsid w:val="00A22570"/>
    <w:rsid w:val="00B80B79"/>
    <w:rsid w:val="00F12284"/>
    <w:rsid w:val="00F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39914"/>
  <w15:docId w15:val="{968C5672-D704-44CD-875E-7CEF2DA2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5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Inves_04</dc:creator>
  <cp:lastModifiedBy>Dominguez Valdiviezo Andres Remigio</cp:lastModifiedBy>
  <cp:revision>3</cp:revision>
  <dcterms:created xsi:type="dcterms:W3CDTF">2020-06-12T22:12:00Z</dcterms:created>
  <dcterms:modified xsi:type="dcterms:W3CDTF">2020-06-19T14:05:00Z</dcterms:modified>
</cp:coreProperties>
</file>